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E504" w14:textId="76581EA7" w:rsidR="00750ED7" w:rsidRDefault="00750ED7" w:rsidP="00750ED7">
      <w:pPr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NewBaskervilleITC-Regular" w:hAnsi="NewBaskervilleITC-Regular" w:cs="NewBaskervilleITC-Regular"/>
          <w:b/>
          <w:bCs/>
          <w:sz w:val="32"/>
          <w:szCs w:val="32"/>
        </w:rPr>
      </w:pP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>Выступление на районной педагогической конференции «Качественное образование через эффективные управленческие и педагогические практики» (0</w:t>
      </w:r>
      <w:r>
        <w:rPr>
          <w:rFonts w:ascii="NewBaskervilleITC-Regular" w:hAnsi="NewBaskervilleITC-Regular" w:cs="NewBaskervilleITC-Regular"/>
          <w:b/>
          <w:bCs/>
          <w:sz w:val="32"/>
          <w:szCs w:val="32"/>
        </w:rPr>
        <w:t>7</w:t>
      </w: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>.12.201</w:t>
      </w:r>
      <w:r>
        <w:rPr>
          <w:rFonts w:ascii="NewBaskervilleITC-Regular" w:hAnsi="NewBaskervilleITC-Regular" w:cs="NewBaskervilleITC-Regular"/>
          <w:b/>
          <w:bCs/>
          <w:sz w:val="32"/>
          <w:szCs w:val="32"/>
        </w:rPr>
        <w:t>8</w:t>
      </w: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>г)</w:t>
      </w:r>
    </w:p>
    <w:p w14:paraId="63D3BCF1" w14:textId="77777777" w:rsidR="00750ED7" w:rsidRDefault="00750ED7" w:rsidP="00750ED7">
      <w:pPr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NewBaskervilleITC-Regular" w:hAnsi="NewBaskervilleITC-Regular" w:cs="NewBaskervilleITC-Regular"/>
          <w:b/>
          <w:bCs/>
          <w:sz w:val="32"/>
          <w:szCs w:val="32"/>
        </w:rPr>
      </w:pPr>
    </w:p>
    <w:p w14:paraId="4D04585F" w14:textId="2D9CF664" w:rsidR="00750ED7" w:rsidRDefault="00750ED7" w:rsidP="00750ED7">
      <w:pPr>
        <w:autoSpaceDE w:val="0"/>
        <w:autoSpaceDN w:val="0"/>
        <w:adjustRightInd w:val="0"/>
        <w:spacing w:after="0" w:line="276" w:lineRule="auto"/>
        <w:ind w:firstLine="360"/>
        <w:jc w:val="right"/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</w:pPr>
      <w:r w:rsidRPr="002839AF"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  <w:t>Ваганова Наталья Николаевна, учитель математики МКОУ Березовск</w:t>
      </w:r>
      <w:r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  <w:t>ой</w:t>
      </w:r>
      <w:r w:rsidRPr="002839AF"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  <w:t xml:space="preserve"> СОШ</w:t>
      </w:r>
    </w:p>
    <w:p w14:paraId="79A51F55" w14:textId="77777777" w:rsidR="00750ED7" w:rsidRPr="002839AF" w:rsidRDefault="00750ED7" w:rsidP="00750ED7">
      <w:pPr>
        <w:autoSpaceDE w:val="0"/>
        <w:autoSpaceDN w:val="0"/>
        <w:adjustRightInd w:val="0"/>
        <w:spacing w:after="0" w:line="276" w:lineRule="auto"/>
        <w:ind w:firstLine="360"/>
        <w:jc w:val="right"/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</w:pPr>
    </w:p>
    <w:p w14:paraId="76224050" w14:textId="77777777" w:rsidR="00BF55FC" w:rsidRDefault="00BF55FC" w:rsidP="00BF55F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Современное </w:t>
      </w:r>
      <w:r w:rsidRPr="00D52B51">
        <w:rPr>
          <w:rFonts w:ascii="NewBaskervilleITC-Regular" w:hAnsi="NewBaskervilleITC-Regular" w:cs="NewBaskervilleITC-Regular"/>
          <w:sz w:val="32"/>
          <w:szCs w:val="32"/>
        </w:rPr>
        <w:t>образование ориентировано на достижение результата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. В соответствии с новыми образовательными стандартами у учащихся должны быть сформированы </w:t>
      </w:r>
      <w:r w:rsidRPr="001E2C69">
        <w:rPr>
          <w:rFonts w:ascii="NewBaskervilleITC-Regular" w:hAnsi="NewBaskervilleITC-Regular" w:cs="NewBaskervilleITC-Regular"/>
          <w:sz w:val="32"/>
          <w:szCs w:val="32"/>
        </w:rPr>
        <w:t xml:space="preserve">не только </w:t>
      </w:r>
      <w:r>
        <w:rPr>
          <w:rFonts w:ascii="NewBaskervilleITC-Regular" w:hAnsi="NewBaskervilleITC-Regular" w:cs="NewBaskervilleITC-Regular"/>
          <w:sz w:val="32"/>
          <w:szCs w:val="32"/>
        </w:rPr>
        <w:t>предметные</w:t>
      </w:r>
      <w:r w:rsidRPr="001E2C69">
        <w:rPr>
          <w:rFonts w:ascii="NewBaskervilleITC-Regular" w:hAnsi="NewBaskervilleITC-Regular" w:cs="NewBaskervilleITC-Regular"/>
          <w:sz w:val="32"/>
          <w:szCs w:val="32"/>
        </w:rPr>
        <w:t xml:space="preserve">, но и </w:t>
      </w:r>
      <w:r>
        <w:rPr>
          <w:rFonts w:ascii="NewBaskervilleITC-Regular" w:hAnsi="NewBaskervilleITC-Regular" w:cs="NewBaskervilleITC-Regular"/>
          <w:sz w:val="32"/>
          <w:szCs w:val="32"/>
        </w:rPr>
        <w:t>метапредметные</w:t>
      </w:r>
      <w:r w:rsidRPr="001E2C69"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и личностные результаты. </w:t>
      </w:r>
    </w:p>
    <w:p w14:paraId="1B0A2C42" w14:textId="77777777" w:rsidR="003574F5" w:rsidRDefault="003574F5" w:rsidP="00FC4C0F">
      <w:pPr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Каждый предмет (в силу своей специфики) вносит свой вклад в формирование УУД учащихся. Например: русский язык, литература – коммуникативные УУД, математика, информатика – познавательные УУД и т.д.</w:t>
      </w:r>
    </w:p>
    <w:p w14:paraId="7050A8BB" w14:textId="77777777" w:rsidR="00F3585D" w:rsidRDefault="00FC4C0F" w:rsidP="005873E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Однако, </w:t>
      </w:r>
      <w:r w:rsidR="00BB426D">
        <w:rPr>
          <w:rFonts w:ascii="NewBaskervilleITC-Regular" w:hAnsi="NewBaskervilleITC-Regular" w:cs="NewBaskervilleITC-Regular"/>
          <w:sz w:val="32"/>
          <w:szCs w:val="32"/>
        </w:rPr>
        <w:t>ежегодно мы отслеживаем формирование УУД учащихся именно на своем предмете. Для заполнения мониторинговых таблиц каждый учитель должен ответить на вопрос «Сформировано или нет конкретное УУД у данного ученика»</w:t>
      </w:r>
      <w:r w:rsidR="00964798">
        <w:rPr>
          <w:rFonts w:ascii="NewBaskervilleITC-Regular" w:hAnsi="NewBaskervilleITC-Regular" w:cs="NewBaskervilleITC-Regular"/>
          <w:sz w:val="32"/>
          <w:szCs w:val="32"/>
        </w:rPr>
        <w:t xml:space="preserve"> и «Н</w:t>
      </w:r>
      <w:r w:rsidR="00BB426D">
        <w:rPr>
          <w:rFonts w:ascii="NewBaskervilleITC-Regular" w:hAnsi="NewBaskervilleITC-Regular" w:cs="NewBaskervilleITC-Regular"/>
          <w:sz w:val="32"/>
          <w:szCs w:val="32"/>
        </w:rPr>
        <w:t>а каком уровне оно сформировано</w:t>
      </w:r>
      <w:r w:rsidR="00964798">
        <w:rPr>
          <w:rFonts w:ascii="NewBaskervilleITC-Regular" w:hAnsi="NewBaskervilleITC-Regular" w:cs="NewBaskervilleITC-Regular"/>
          <w:sz w:val="32"/>
          <w:szCs w:val="32"/>
        </w:rPr>
        <w:t>»?</w:t>
      </w:r>
      <w:r w:rsidR="00BB426D"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 w:rsidR="00964798">
        <w:rPr>
          <w:rFonts w:ascii="NewBaskervilleITC-Regular" w:hAnsi="NewBaskervilleITC-Regular" w:cs="NewBaskervilleITC-Regular"/>
          <w:sz w:val="32"/>
          <w:szCs w:val="32"/>
        </w:rPr>
        <w:t xml:space="preserve">Чтобы ответить на эти вопросы недостаточно одного наблюдения. Необходимы специальные задания, при выполнении которых можно увидеть сформированы ли те или иные УУД у конкретного ученика. </w:t>
      </w:r>
      <w:r w:rsidR="00F3585D">
        <w:rPr>
          <w:rFonts w:ascii="NewBaskervilleITC-Regular" w:hAnsi="NewBaskervilleITC-Regular" w:cs="NewBaskervilleITC-Regular"/>
          <w:sz w:val="32"/>
          <w:szCs w:val="32"/>
        </w:rPr>
        <w:t xml:space="preserve">Очень хотелось бы, чтобы эти задания имели предметное содержание, так как на уроке всегда не хватает времени. </w:t>
      </w:r>
    </w:p>
    <w:p w14:paraId="6165F615" w14:textId="77777777" w:rsidR="00BB426D" w:rsidRDefault="00964798" w:rsidP="005873E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Где взять такие задания? Новые учебники не вс</w:t>
      </w:r>
      <w:r w:rsidR="005873ED">
        <w:rPr>
          <w:rFonts w:ascii="NewBaskervilleITC-Regular" w:hAnsi="NewBaskervilleITC-Regular" w:cs="NewBaskervilleITC-Regular"/>
          <w:sz w:val="32"/>
          <w:szCs w:val="32"/>
        </w:rPr>
        <w:t>егда отвечают новым требованиям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 и, хотя в них и появляются задания на формирование УУД, однако таких заданий мало, с их помощью можно формировать и оценивать не все УУД или не те УУД, которые в данный момент мы должны формировать в соответствии с ООП школы.</w:t>
      </w:r>
    </w:p>
    <w:p w14:paraId="1F9E700D" w14:textId="77777777" w:rsidR="00FC4C0F" w:rsidRDefault="00B42BB2" w:rsidP="00FC4C0F">
      <w:pPr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При подготовке к уроку необходимо продумать и предметное и метапредметное содержание. Для </w:t>
      </w:r>
      <w:r w:rsidR="00F3585D">
        <w:rPr>
          <w:rFonts w:ascii="NewBaskervilleITC-Regular" w:hAnsi="NewBaskervilleITC-Regular" w:cs="NewBaskervilleITC-Regular"/>
          <w:sz w:val="32"/>
          <w:szCs w:val="32"/>
        </w:rPr>
        <w:t>этого на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до проанализировать все задания, определить какие УУД формируются при выполнении каждого задания и при необходимости переформулировать условие так, чтобы при выполнении этого задания у учеников формировалось </w:t>
      </w:r>
      <w:r>
        <w:rPr>
          <w:rFonts w:ascii="NewBaskervilleITC-Regular" w:hAnsi="NewBaskervilleITC-Regular" w:cs="NewBaskervilleITC-Regular"/>
          <w:sz w:val="32"/>
          <w:szCs w:val="32"/>
        </w:rPr>
        <w:lastRenderedPageBreak/>
        <w:t xml:space="preserve">нужное нам универсальное учебное действие. </w:t>
      </w:r>
      <w:r w:rsidR="00121DDF">
        <w:rPr>
          <w:rFonts w:ascii="NewBaskervilleITC-Regular" w:hAnsi="NewBaskervilleITC-Regular" w:cs="NewBaskervilleITC-Regular"/>
          <w:sz w:val="32"/>
          <w:szCs w:val="32"/>
        </w:rPr>
        <w:t>Или создать учебную ситуацию, необходимую для формирования УУД.</w:t>
      </w:r>
    </w:p>
    <w:p w14:paraId="1C3D7632" w14:textId="77777777" w:rsidR="00F3585D" w:rsidRDefault="00F3585D" w:rsidP="00FC4C0F">
      <w:pPr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Приме</w:t>
      </w:r>
      <w:r w:rsidR="00C0741A">
        <w:rPr>
          <w:rFonts w:ascii="NewBaskervilleITC-Regular" w:hAnsi="NewBaskervilleITC-Regular" w:cs="NewBaskervilleITC-Regular"/>
          <w:sz w:val="32"/>
          <w:szCs w:val="32"/>
        </w:rPr>
        <w:t>ры</w:t>
      </w:r>
    </w:p>
    <w:p w14:paraId="7CEC1CF9" w14:textId="77777777" w:rsidR="00B42BB2" w:rsidRDefault="00B42BB2" w:rsidP="00FC4C0F">
      <w:pPr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Такие задания можно применять не только для формирования, но и для оценки УУД. Т.е. у учителя появляется инструментарий для объективного оценивания </w:t>
      </w:r>
      <w:r w:rsidR="00F3585D">
        <w:rPr>
          <w:rFonts w:ascii="NewBaskervilleITC-Regular" w:hAnsi="NewBaskervilleITC-Regular" w:cs="NewBaskervilleITC-Regular"/>
          <w:sz w:val="32"/>
          <w:szCs w:val="32"/>
        </w:rPr>
        <w:t xml:space="preserve">УУД </w:t>
      </w:r>
      <w:r>
        <w:rPr>
          <w:rFonts w:ascii="NewBaskervilleITC-Regular" w:hAnsi="NewBaskervilleITC-Regular" w:cs="NewBaskervilleITC-Regular"/>
          <w:sz w:val="32"/>
          <w:szCs w:val="32"/>
        </w:rPr>
        <w:t>каждого школьника</w:t>
      </w:r>
      <w:r w:rsidR="00F3585D">
        <w:rPr>
          <w:rFonts w:ascii="NewBaskervilleITC-Regular" w:hAnsi="NewBaskervilleITC-Regular" w:cs="NewBaskervilleITC-Regular"/>
          <w:sz w:val="32"/>
          <w:szCs w:val="32"/>
        </w:rPr>
        <w:t xml:space="preserve">, а значит и для своевременной коррекции </w:t>
      </w:r>
      <w:r w:rsidR="00884940">
        <w:rPr>
          <w:rFonts w:ascii="NewBaskervilleITC-Regular" w:hAnsi="NewBaskervilleITC-Regular" w:cs="NewBaskervilleITC-Regular"/>
          <w:sz w:val="32"/>
          <w:szCs w:val="32"/>
        </w:rPr>
        <w:t xml:space="preserve">процесса </w:t>
      </w:r>
      <w:r w:rsidR="00F3585D">
        <w:rPr>
          <w:rFonts w:ascii="NewBaskervilleITC-Regular" w:hAnsi="NewBaskervilleITC-Regular" w:cs="NewBaskervilleITC-Regular"/>
          <w:sz w:val="32"/>
          <w:szCs w:val="32"/>
        </w:rPr>
        <w:t>обучения.</w:t>
      </w:r>
      <w:r w:rsidR="00314AAD" w:rsidRPr="00314AAD"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 w:rsidR="00314AAD">
        <w:rPr>
          <w:rFonts w:ascii="NewBaskervilleITC-Regular" w:hAnsi="NewBaskervilleITC-Regular" w:cs="NewBaskervilleITC-Regular"/>
          <w:sz w:val="32"/>
          <w:szCs w:val="32"/>
        </w:rPr>
        <w:t>(Оценивание: 2 балла – самостоятельно; 1 балл – с помощью учителя (ученика); 0 баллов – нет результата.)</w:t>
      </w:r>
    </w:p>
    <w:sectPr w:rsidR="00B42BB2" w:rsidSect="00C074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BaskervilleITC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0B"/>
    <w:rsid w:val="00121DDF"/>
    <w:rsid w:val="0021522A"/>
    <w:rsid w:val="00255AE4"/>
    <w:rsid w:val="0026753F"/>
    <w:rsid w:val="00314AAD"/>
    <w:rsid w:val="003574F5"/>
    <w:rsid w:val="0039050B"/>
    <w:rsid w:val="005873ED"/>
    <w:rsid w:val="00750ED7"/>
    <w:rsid w:val="00884940"/>
    <w:rsid w:val="00964798"/>
    <w:rsid w:val="00A21402"/>
    <w:rsid w:val="00B42BB2"/>
    <w:rsid w:val="00BB426D"/>
    <w:rsid w:val="00BF55FC"/>
    <w:rsid w:val="00C0741A"/>
    <w:rsid w:val="00F3585D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892E"/>
  <w15:chartTrackingRefBased/>
  <w15:docId w15:val="{D190BB27-EE8B-425A-BB0C-3FC82E2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Наталья Николаевна</cp:lastModifiedBy>
  <cp:revision>9</cp:revision>
  <dcterms:created xsi:type="dcterms:W3CDTF">2018-12-06T08:43:00Z</dcterms:created>
  <dcterms:modified xsi:type="dcterms:W3CDTF">2020-09-14T06:41:00Z</dcterms:modified>
</cp:coreProperties>
</file>