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9" w:rsidRPr="0072785B" w:rsidRDefault="0072785B" w:rsidP="0072785B">
      <w:pPr>
        <w:jc w:val="center"/>
        <w:rPr>
          <w:rFonts w:ascii="Times New Roman" w:hAnsi="Times New Roman" w:cs="Times New Roman"/>
          <w:sz w:val="28"/>
        </w:rPr>
      </w:pPr>
      <w:r w:rsidRPr="0072785B">
        <w:rPr>
          <w:rFonts w:ascii="Times New Roman" w:hAnsi="Times New Roman" w:cs="Times New Roman"/>
          <w:sz w:val="28"/>
        </w:rPr>
        <w:t>Мониторинг предметных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1230"/>
        <w:gridCol w:w="1925"/>
        <w:gridCol w:w="1966"/>
        <w:gridCol w:w="2106"/>
      </w:tblGrid>
      <w:tr w:rsidR="0072785B" w:rsidRPr="0072785B" w:rsidTr="0072785B">
        <w:tc>
          <w:tcPr>
            <w:tcW w:w="1855" w:type="dxa"/>
            <w:vMerge w:val="restart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Учебный год </w:t>
            </w:r>
          </w:p>
        </w:tc>
        <w:tc>
          <w:tcPr>
            <w:tcW w:w="1230" w:type="dxa"/>
            <w:vMerge w:val="restart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5997" w:type="dxa"/>
            <w:gridSpan w:val="3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72785B" w:rsidRPr="0072785B" w:rsidTr="0072785B">
        <w:tc>
          <w:tcPr>
            <w:tcW w:w="1855" w:type="dxa"/>
            <w:vMerge/>
          </w:tcPr>
          <w:p w:rsidR="0072785B" w:rsidRPr="0072785B" w:rsidRDefault="0072785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  <w:vMerge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5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196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2106" w:type="dxa"/>
            <w:vAlign w:val="center"/>
          </w:tcPr>
          <w:p w:rsidR="0072785B" w:rsidRPr="0072785B" w:rsidRDefault="0072785B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</w:tr>
      <w:tr w:rsidR="00064227" w:rsidRPr="0072785B" w:rsidTr="0072785B">
        <w:tc>
          <w:tcPr>
            <w:tcW w:w="1855" w:type="dxa"/>
            <w:vAlign w:val="center"/>
          </w:tcPr>
          <w:p w:rsidR="00064227" w:rsidRPr="0072785B" w:rsidRDefault="00064227" w:rsidP="00301D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– 2018</w:t>
            </w:r>
          </w:p>
        </w:tc>
        <w:tc>
          <w:tcPr>
            <w:tcW w:w="1230" w:type="dxa"/>
            <w:vAlign w:val="center"/>
          </w:tcPr>
          <w:p w:rsidR="00064227" w:rsidRPr="0072785B" w:rsidRDefault="00064227" w:rsidP="004605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25" w:type="dxa"/>
            <w:vAlign w:val="center"/>
          </w:tcPr>
          <w:p w:rsidR="00064227" w:rsidRPr="0072785B" w:rsidRDefault="00064227" w:rsidP="00846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966" w:type="dxa"/>
            <w:vAlign w:val="center"/>
          </w:tcPr>
          <w:p w:rsidR="00064227" w:rsidRPr="0072785B" w:rsidRDefault="00064227" w:rsidP="00846E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</w:t>
            </w:r>
          </w:p>
        </w:tc>
        <w:tc>
          <w:tcPr>
            <w:tcW w:w="2106" w:type="dxa"/>
            <w:vAlign w:val="center"/>
          </w:tcPr>
          <w:p w:rsidR="00064227" w:rsidRPr="0072785B" w:rsidRDefault="00064227" w:rsidP="000642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</w:tr>
      <w:tr w:rsidR="00064227" w:rsidRPr="0072785B" w:rsidTr="00400392">
        <w:tc>
          <w:tcPr>
            <w:tcW w:w="1855" w:type="dxa"/>
            <w:vAlign w:val="center"/>
          </w:tcPr>
          <w:p w:rsidR="00064227" w:rsidRPr="0072785B" w:rsidRDefault="00064227" w:rsidP="004003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2018 – 2019 </w:t>
            </w:r>
          </w:p>
        </w:tc>
        <w:tc>
          <w:tcPr>
            <w:tcW w:w="1230" w:type="dxa"/>
            <w:vAlign w:val="center"/>
          </w:tcPr>
          <w:p w:rsidR="00064227" w:rsidRPr="0072785B" w:rsidRDefault="00064227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25" w:type="dxa"/>
            <w:vAlign w:val="center"/>
          </w:tcPr>
          <w:p w:rsidR="00064227" w:rsidRPr="0072785B" w:rsidRDefault="00064227" w:rsidP="00BC2F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966" w:type="dxa"/>
            <w:vAlign w:val="center"/>
          </w:tcPr>
          <w:p w:rsidR="00064227" w:rsidRPr="0072785B" w:rsidRDefault="00064227" w:rsidP="00BC2F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2106" w:type="dxa"/>
            <w:vAlign w:val="center"/>
          </w:tcPr>
          <w:p w:rsidR="00064227" w:rsidRPr="0072785B" w:rsidRDefault="00064227" w:rsidP="000642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</w:tbl>
    <w:p w:rsidR="0072785B" w:rsidRDefault="0072785B">
      <w:pPr>
        <w:rPr>
          <w:rFonts w:ascii="Times New Roman" w:hAnsi="Times New Roman" w:cs="Times New Roman"/>
          <w:sz w:val="28"/>
        </w:rPr>
      </w:pPr>
    </w:p>
    <w:p w:rsidR="0037071E" w:rsidRPr="0072785B" w:rsidRDefault="00F446AD" w:rsidP="00613F5C">
      <w:pPr>
        <w:ind w:left="56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33FBBDF" wp14:editId="23C63691">
            <wp:extent cx="5267325" cy="3438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7071E" w:rsidRPr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064227"/>
    <w:rsid w:val="0037071E"/>
    <w:rsid w:val="00400392"/>
    <w:rsid w:val="004A7D86"/>
    <w:rsid w:val="00534429"/>
    <w:rsid w:val="005D243C"/>
    <w:rsid w:val="00613F5C"/>
    <w:rsid w:val="0072785B"/>
    <w:rsid w:val="00833E17"/>
    <w:rsid w:val="00C0231D"/>
    <w:rsid w:val="00E32A8D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0;%20&#1076;&#1086;&#1082;&#1091;&#1084;&#1077;&#1085;&#1090;&#1099;\&#1041;&#1077;&#1088;&#1077;&#1079;&#1086;&#1074;&#1082;&#1072;\&#1079;&#1072;&#1074;&#1091;&#1095;%20&#1041;&#1057;&#1054;&#1064;\2018-19%20&#1091;&#1095;.&#1075;&#1086;&#1076;\&#1072;&#1090;&#1090;&#1077;&#1089;&#1090;&#1072;&#1094;&#1080;&#1103;\&#1064;&#1072;&#1084;&#1088;&#1072;&#1081;%20&#1069;.&#1060;\&#1089;&#1072;&#1081;&#109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предметных результатов по химии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Уровень низкий</c:v>
                </c:pt>
              </c:strCache>
            </c:strRef>
          </c:tx>
          <c:invertIfNegative val="0"/>
          <c:cat>
            <c:strRef>
              <c:f>Лист1!$A$3:$A$4</c:f>
              <c:strCache>
                <c:ptCount val="2"/>
                <c:pt idx="0">
                  <c:v>2017 - 2018 </c:v>
                </c:pt>
                <c:pt idx="1">
                  <c:v>2018 - 2019 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0.28000000000000003</c:v>
                </c:pt>
                <c:pt idx="1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Уровень базовый</c:v>
                </c:pt>
              </c:strCache>
            </c:strRef>
          </c:tx>
          <c:invertIfNegative val="0"/>
          <c:cat>
            <c:strRef>
              <c:f>Лист1!$A$3:$A$4</c:f>
              <c:strCache>
                <c:ptCount val="2"/>
                <c:pt idx="0">
                  <c:v>2017 - 2018 </c:v>
                </c:pt>
                <c:pt idx="1">
                  <c:v>2018 - 2019 </c:v>
                </c:pt>
              </c:strCache>
            </c:strRef>
          </c:cat>
          <c:val>
            <c:numRef>
              <c:f>Лист1!$C$3:$C$4</c:f>
              <c:numCache>
                <c:formatCode>0%</c:formatCode>
                <c:ptCount val="2"/>
                <c:pt idx="0">
                  <c:v>0.44</c:v>
                </c:pt>
                <c:pt idx="1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Уровень повышенный</c:v>
                </c:pt>
              </c:strCache>
            </c:strRef>
          </c:tx>
          <c:invertIfNegative val="0"/>
          <c:cat>
            <c:strRef>
              <c:f>Лист1!$A$3:$A$4</c:f>
              <c:strCache>
                <c:ptCount val="2"/>
                <c:pt idx="0">
                  <c:v>2017 - 2018 </c:v>
                </c:pt>
                <c:pt idx="1">
                  <c:v>2018 - 2019 </c:v>
                </c:pt>
              </c:strCache>
            </c:strRef>
          </c:cat>
          <c:val>
            <c:numRef>
              <c:f>Лист1!$D$3:$D$4</c:f>
              <c:numCache>
                <c:formatCode>0%</c:formatCode>
                <c:ptCount val="2"/>
                <c:pt idx="0">
                  <c:v>0.28000000000000003</c:v>
                </c:pt>
                <c:pt idx="1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677760"/>
        <c:axId val="126679296"/>
        <c:axId val="0"/>
      </c:bar3DChart>
      <c:catAx>
        <c:axId val="12667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679296"/>
        <c:crosses val="autoZero"/>
        <c:auto val="1"/>
        <c:lblAlgn val="ctr"/>
        <c:lblOffset val="100"/>
        <c:noMultiLvlLbl val="0"/>
      </c:catAx>
      <c:valAx>
        <c:axId val="126679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67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2017-10-24T09:17:00Z</dcterms:created>
  <dcterms:modified xsi:type="dcterms:W3CDTF">2020-01-19T07:51:00Z</dcterms:modified>
</cp:coreProperties>
</file>