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6B" w:rsidRDefault="00014B34">
      <w:pPr>
        <w:pStyle w:val="a4"/>
        <w:spacing w:line="360" w:lineRule="auto"/>
        <w:jc w:val="center"/>
      </w:pPr>
      <w:r>
        <w:rPr>
          <w:rStyle w:val="StrongEmphasis"/>
          <w:sz w:val="36"/>
          <w:szCs w:val="36"/>
        </w:rPr>
        <w:t xml:space="preserve">Конкурсная программа </w:t>
      </w:r>
      <w:r>
        <w:rPr>
          <w:rStyle w:val="a5"/>
          <w:b/>
          <w:bCs/>
          <w:sz w:val="36"/>
          <w:szCs w:val="36"/>
        </w:rPr>
        <w:t>«Маленькая фея»</w:t>
      </w: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t>(праздник, посвященный 8 марта.)</w:t>
      </w:r>
    </w:p>
    <w:p w:rsidR="00A6086B" w:rsidRDefault="00014B34">
      <w:pPr>
        <w:pStyle w:val="TableContents"/>
        <w:spacing w:line="360" w:lineRule="auto"/>
        <w:jc w:val="both"/>
      </w:pPr>
      <w:r>
        <w:rPr>
          <w:sz w:val="28"/>
          <w:szCs w:val="28"/>
        </w:rPr>
        <w:t>Цели: развивать творческие возможности детей, фантазию, наблюдательность, память; доставить детям радость от участия в</w:t>
      </w:r>
      <w:r>
        <w:rPr>
          <w:sz w:val="28"/>
          <w:szCs w:val="28"/>
        </w:rPr>
        <w:t xml:space="preserve"> мероприятии.</w:t>
      </w:r>
    </w:p>
    <w:p w:rsidR="00A6086B" w:rsidRDefault="00014B34">
      <w:pPr>
        <w:pStyle w:val="TableContents"/>
        <w:spacing w:line="360" w:lineRule="auto"/>
        <w:jc w:val="both"/>
      </w:pPr>
      <w:r>
        <w:rPr>
          <w:sz w:val="28"/>
          <w:szCs w:val="28"/>
        </w:rPr>
        <w:t>Задачи: способствовать развитию речевых умений, формированию чувства прекрасного; способствовать самореализации детей; воспитывать чувство бережного отношения к самым близким людям – мамам.</w:t>
      </w: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t>Оформление: шары, ленты, надпись «Маленькая Фея», но</w:t>
      </w:r>
      <w:r>
        <w:rPr>
          <w:sz w:val="28"/>
          <w:szCs w:val="28"/>
        </w:rPr>
        <w:t>утбук.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Месяц март, словно школьник, вприпрыжку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нам примчится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озорной.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Доставайте букеты, мальчишки,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Одноклассниц поздравить с весной!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цветы – там отступят морозы,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ручьём зазвенела капель.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Положить не забудьте мимозы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утру</w:t>
      </w:r>
      <w:proofErr w:type="gramEnd"/>
      <w:r>
        <w:rPr>
          <w:sz w:val="28"/>
          <w:szCs w:val="28"/>
        </w:rPr>
        <w:t xml:space="preserve"> на уч</w:t>
      </w:r>
      <w:r>
        <w:rPr>
          <w:sz w:val="28"/>
          <w:szCs w:val="28"/>
        </w:rPr>
        <w:t>ительский стол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Обнажили деревья макушки,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Позабыв свои снежные сны,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Появляются всюду цветы,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Телеграммы, открытки, приветы, -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Март свой день приближает восьмой.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дарите, мальчишки, букеты,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Поздравляйте бабушек, мам и девчонок с весной.</w:t>
      </w:r>
    </w:p>
    <w:p w:rsidR="00A6086B" w:rsidRDefault="00A6086B">
      <w:pPr>
        <w:pStyle w:val="a4"/>
        <w:spacing w:line="360" w:lineRule="auto"/>
        <w:jc w:val="both"/>
        <w:rPr>
          <w:sz w:val="28"/>
          <w:szCs w:val="28"/>
        </w:rPr>
      </w:pP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lastRenderedPageBreak/>
        <w:t xml:space="preserve">Ведущий: Сегодня </w:t>
      </w:r>
      <w:r>
        <w:rPr>
          <w:sz w:val="28"/>
          <w:szCs w:val="28"/>
        </w:rPr>
        <w:t xml:space="preserve">мы собрались в этом зале, чтобы отпраздновать особый день – праздник Весны, праздник Женщин, праздник девушек и девочек. Одним словом – </w:t>
      </w:r>
      <w:r>
        <w:rPr>
          <w:rStyle w:val="StrongEmphasis"/>
          <w:sz w:val="28"/>
          <w:szCs w:val="28"/>
        </w:rPr>
        <w:t>Международный женский день 8 марта.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Международный женский день отмечают в начале первого месяца весны, когда солнце нач</w:t>
      </w:r>
      <w:r>
        <w:rPr>
          <w:sz w:val="28"/>
          <w:szCs w:val="28"/>
        </w:rPr>
        <w:t>инает пригревать землю, а на лесных проталинах расцветают подснежники, когда пролетают грачи. Но, чтобы он  стал таким праздником, женщины всего мира долго и упорно вели борьбу за свои права.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1910 году в маленькой стране Дании, в городе </w:t>
      </w:r>
      <w:proofErr w:type="spellStart"/>
      <w:r>
        <w:rPr>
          <w:sz w:val="28"/>
          <w:szCs w:val="28"/>
        </w:rPr>
        <w:t>Капенгагене</w:t>
      </w:r>
      <w:proofErr w:type="spellEnd"/>
      <w:r>
        <w:rPr>
          <w:sz w:val="28"/>
          <w:szCs w:val="28"/>
        </w:rPr>
        <w:t>, собр</w:t>
      </w:r>
      <w:r>
        <w:rPr>
          <w:sz w:val="28"/>
          <w:szCs w:val="28"/>
        </w:rPr>
        <w:t>ались женщины-революционерки. А уже в 1913 году в России первый раз был отмечен Международный женский день. Его провели в Петербурге под видом научной конференции.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Прошло много лет. Теперь мы каждый год открыто и торжественно чествуем женскую половину чело</w:t>
      </w:r>
      <w:r>
        <w:rPr>
          <w:sz w:val="28"/>
          <w:szCs w:val="28"/>
        </w:rPr>
        <w:t>вечества.</w:t>
      </w: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t xml:space="preserve">Итак, начнём, пожалуй, нашу конкурсную программу </w:t>
      </w:r>
      <w:r>
        <w:rPr>
          <w:rStyle w:val="StrongEmphasis"/>
          <w:sz w:val="28"/>
          <w:szCs w:val="28"/>
        </w:rPr>
        <w:t>«Маленькая фея»</w:t>
      </w:r>
      <w:r>
        <w:rPr>
          <w:sz w:val="28"/>
          <w:szCs w:val="28"/>
        </w:rPr>
        <w:t>, уважаемые участницы, просим вас пройти на сцену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тем как начать наше </w:t>
      </w:r>
      <w:proofErr w:type="spellStart"/>
      <w:r>
        <w:rPr>
          <w:sz w:val="28"/>
          <w:szCs w:val="28"/>
        </w:rPr>
        <w:t>мероприяие</w:t>
      </w:r>
      <w:proofErr w:type="spellEnd"/>
      <w:r>
        <w:rPr>
          <w:sz w:val="28"/>
          <w:szCs w:val="28"/>
        </w:rPr>
        <w:t>, посвящённое Международному женскому дню 8 марта, разрешите представить наше уважаемое жюри:___</w:t>
      </w:r>
      <w:r>
        <w:rPr>
          <w:sz w:val="28"/>
          <w:szCs w:val="28"/>
        </w:rPr>
        <w:t>__________________________________________________</w:t>
      </w:r>
    </w:p>
    <w:p w:rsidR="00A6086B" w:rsidRDefault="00014B34">
      <w:pPr>
        <w:pStyle w:val="a4"/>
        <w:spacing w:line="360" w:lineRule="auto"/>
        <w:jc w:val="both"/>
      </w:pPr>
      <w:r>
        <w:rPr>
          <w:rStyle w:val="a5"/>
          <w:sz w:val="28"/>
          <w:szCs w:val="28"/>
          <w:u w:val="single"/>
        </w:rPr>
        <w:t xml:space="preserve">Первый конкурс </w:t>
      </w:r>
      <w:r>
        <w:rPr>
          <w:rStyle w:val="StrongEmphasis"/>
          <w:sz w:val="28"/>
          <w:szCs w:val="28"/>
        </w:rPr>
        <w:t>«Представь себя»</w:t>
      </w:r>
      <w:r>
        <w:rPr>
          <w:sz w:val="28"/>
          <w:szCs w:val="28"/>
        </w:rPr>
        <w:t xml:space="preserve">. Вы должны будете </w:t>
      </w:r>
      <w:r>
        <w:rPr>
          <w:rStyle w:val="a5"/>
          <w:sz w:val="28"/>
          <w:szCs w:val="28"/>
        </w:rPr>
        <w:t>придумать название своей команды</w:t>
      </w:r>
      <w:r>
        <w:rPr>
          <w:sz w:val="28"/>
          <w:szCs w:val="28"/>
        </w:rPr>
        <w:t xml:space="preserve">, что-то </w:t>
      </w:r>
      <w:proofErr w:type="spellStart"/>
      <w:r>
        <w:rPr>
          <w:sz w:val="28"/>
          <w:szCs w:val="28"/>
        </w:rPr>
        <w:t>связаное</w:t>
      </w:r>
      <w:proofErr w:type="spellEnd"/>
      <w:r>
        <w:rPr>
          <w:sz w:val="28"/>
          <w:szCs w:val="28"/>
        </w:rPr>
        <w:t xml:space="preserve"> с весной, с хорошим настроением.</w:t>
      </w: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t xml:space="preserve">В этом же конкурсе вы должны будете </w:t>
      </w:r>
      <w:r>
        <w:rPr>
          <w:rStyle w:val="a5"/>
          <w:sz w:val="28"/>
          <w:szCs w:val="28"/>
        </w:rPr>
        <w:t>нарисовать одну эмблему</w:t>
      </w:r>
      <w:r>
        <w:rPr>
          <w:sz w:val="28"/>
          <w:szCs w:val="28"/>
        </w:rPr>
        <w:t>, представляю</w:t>
      </w:r>
      <w:r>
        <w:rPr>
          <w:sz w:val="28"/>
          <w:szCs w:val="28"/>
        </w:rPr>
        <w:t>щую команду. Время на придумывание 3 минуты. Максимальное количество баллов - 5.</w:t>
      </w:r>
    </w:p>
    <w:p w:rsidR="00A6086B" w:rsidRDefault="00014B34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СО ЗРИТЕЛЯМИ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всём мире при встрече принято здороваться: пожимать руки, снимать шляпу, тереться носами – каких только жестов ни придумали жители разных стран, чтобы </w:t>
      </w:r>
      <w:r>
        <w:rPr>
          <w:sz w:val="28"/>
          <w:szCs w:val="28"/>
        </w:rPr>
        <w:t xml:space="preserve">приветствовать друг друга. Для этого конкурса приглашаются </w:t>
      </w:r>
      <w:r>
        <w:rPr>
          <w:sz w:val="28"/>
          <w:szCs w:val="28"/>
        </w:rPr>
        <w:lastRenderedPageBreak/>
        <w:t xml:space="preserve">по два представителя от команд. Вы должны будете вытянуть </w:t>
      </w:r>
      <w:proofErr w:type="gramStart"/>
      <w:r>
        <w:rPr>
          <w:sz w:val="28"/>
          <w:szCs w:val="28"/>
        </w:rPr>
        <w:t>лист</w:t>
      </w:r>
      <w:proofErr w:type="gramEnd"/>
      <w:r>
        <w:rPr>
          <w:sz w:val="28"/>
          <w:szCs w:val="28"/>
        </w:rPr>
        <w:t xml:space="preserve"> из какого дикого племени вы будете.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Придумайте, как могли бы приветствовать своих друзей дикари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A6086B" w:rsidRDefault="00014B34">
      <w:pPr>
        <w:pStyle w:val="Standard"/>
        <w:numPr>
          <w:ilvl w:val="0"/>
          <w:numId w:val="3"/>
        </w:numPr>
        <w:spacing w:before="280" w:after="91" w:line="360" w:lineRule="auto"/>
        <w:ind w:left="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воинственного племени </w:t>
      </w:r>
      <w:proofErr w:type="spellStart"/>
      <w:r>
        <w:rPr>
          <w:sz w:val="28"/>
          <w:szCs w:val="28"/>
        </w:rPr>
        <w:t>йохо-чо</w:t>
      </w:r>
      <w:proofErr w:type="spellEnd"/>
      <w:r>
        <w:rPr>
          <w:sz w:val="28"/>
          <w:szCs w:val="28"/>
        </w:rPr>
        <w:t>;</w:t>
      </w:r>
    </w:p>
    <w:p w:rsidR="00A6086B" w:rsidRDefault="00014B34">
      <w:pPr>
        <w:pStyle w:val="Standard"/>
        <w:numPr>
          <w:ilvl w:val="0"/>
          <w:numId w:val="2"/>
        </w:numPr>
        <w:spacing w:line="360" w:lineRule="auto"/>
        <w:ind w:left="365" w:hanging="360"/>
        <w:jc w:val="both"/>
        <w:rPr>
          <w:sz w:val="28"/>
          <w:szCs w:val="28"/>
        </w:rPr>
      </w:pPr>
      <w:r>
        <w:rPr>
          <w:sz w:val="28"/>
          <w:szCs w:val="28"/>
        </w:rPr>
        <w:t>бог</w:t>
      </w:r>
      <w:r>
        <w:rPr>
          <w:sz w:val="28"/>
          <w:szCs w:val="28"/>
        </w:rPr>
        <w:t xml:space="preserve">атого племени </w:t>
      </w:r>
      <w:proofErr w:type="spellStart"/>
      <w:r>
        <w:rPr>
          <w:sz w:val="28"/>
          <w:szCs w:val="28"/>
        </w:rPr>
        <w:t>шуко-ту</w:t>
      </w:r>
      <w:proofErr w:type="spellEnd"/>
      <w:r>
        <w:rPr>
          <w:sz w:val="28"/>
          <w:szCs w:val="28"/>
        </w:rPr>
        <w:t>;</w:t>
      </w:r>
    </w:p>
    <w:p w:rsidR="00A6086B" w:rsidRDefault="00014B34">
      <w:pPr>
        <w:pStyle w:val="Standard"/>
        <w:numPr>
          <w:ilvl w:val="0"/>
          <w:numId w:val="2"/>
        </w:numPr>
        <w:spacing w:line="360" w:lineRule="auto"/>
        <w:ind w:left="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гостеприимного племени </w:t>
      </w:r>
      <w:proofErr w:type="spellStart"/>
      <w:r>
        <w:rPr>
          <w:sz w:val="28"/>
          <w:szCs w:val="28"/>
        </w:rPr>
        <w:t>сесе-ки</w:t>
      </w:r>
      <w:proofErr w:type="spellEnd"/>
      <w:r>
        <w:rPr>
          <w:sz w:val="28"/>
          <w:szCs w:val="28"/>
        </w:rPr>
        <w:t>;</w:t>
      </w:r>
    </w:p>
    <w:p w:rsidR="00A6086B" w:rsidRDefault="00014B34">
      <w:pPr>
        <w:pStyle w:val="Standard"/>
        <w:numPr>
          <w:ilvl w:val="0"/>
          <w:numId w:val="2"/>
        </w:numPr>
        <w:spacing w:line="360" w:lineRule="auto"/>
        <w:ind w:left="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миролюбивого племени </w:t>
      </w:r>
      <w:proofErr w:type="spellStart"/>
      <w:r>
        <w:rPr>
          <w:sz w:val="28"/>
          <w:szCs w:val="28"/>
        </w:rPr>
        <w:t>тура-бу</w:t>
      </w:r>
      <w:proofErr w:type="spellEnd"/>
      <w:r>
        <w:rPr>
          <w:sz w:val="28"/>
          <w:szCs w:val="28"/>
        </w:rPr>
        <w:t>;</w:t>
      </w:r>
    </w:p>
    <w:p w:rsidR="00A6086B" w:rsidRDefault="00014B34">
      <w:pPr>
        <w:pStyle w:val="Standard"/>
        <w:numPr>
          <w:ilvl w:val="0"/>
          <w:numId w:val="2"/>
        </w:numPr>
        <w:spacing w:line="360" w:lineRule="auto"/>
        <w:ind w:left="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жадного племени </w:t>
      </w:r>
      <w:proofErr w:type="spellStart"/>
      <w:r>
        <w:rPr>
          <w:sz w:val="28"/>
          <w:szCs w:val="28"/>
        </w:rPr>
        <w:t>ням-ням</w:t>
      </w:r>
      <w:proofErr w:type="spellEnd"/>
      <w:r>
        <w:rPr>
          <w:sz w:val="28"/>
          <w:szCs w:val="28"/>
        </w:rPr>
        <w:t>;</w:t>
      </w:r>
    </w:p>
    <w:p w:rsidR="00A6086B" w:rsidRDefault="00014B34">
      <w:pPr>
        <w:pStyle w:val="Standard"/>
        <w:numPr>
          <w:ilvl w:val="0"/>
          <w:numId w:val="2"/>
        </w:numPr>
        <w:spacing w:line="360" w:lineRule="auto"/>
        <w:ind w:left="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вечно голодного племени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>;</w:t>
      </w:r>
    </w:p>
    <w:p w:rsidR="00A6086B" w:rsidRDefault="00014B34">
      <w:pPr>
        <w:pStyle w:val="Standard"/>
        <w:numPr>
          <w:ilvl w:val="0"/>
          <w:numId w:val="2"/>
        </w:numPr>
        <w:spacing w:after="280" w:line="360" w:lineRule="auto"/>
        <w:ind w:left="365" w:hanging="360"/>
        <w:jc w:val="both"/>
        <w:rPr>
          <w:sz w:val="28"/>
          <w:szCs w:val="28"/>
        </w:rPr>
      </w:pPr>
      <w:r>
        <w:rPr>
          <w:sz w:val="28"/>
          <w:szCs w:val="28"/>
        </w:rPr>
        <w:t>очень толстого племени жир-жир.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мы с болельщиками </w:t>
      </w:r>
      <w:proofErr w:type="gramStart"/>
      <w:r>
        <w:rPr>
          <w:sz w:val="28"/>
          <w:szCs w:val="28"/>
        </w:rPr>
        <w:t>развлекались наши участницы уже приготовились</w:t>
      </w:r>
      <w:proofErr w:type="gramEnd"/>
      <w:r>
        <w:rPr>
          <w:sz w:val="28"/>
          <w:szCs w:val="28"/>
        </w:rPr>
        <w:t xml:space="preserve"> представить се</w:t>
      </w:r>
      <w:r>
        <w:rPr>
          <w:sz w:val="28"/>
          <w:szCs w:val="28"/>
        </w:rPr>
        <w:t>бя.</w:t>
      </w:r>
    </w:p>
    <w:p w:rsidR="00A6086B" w:rsidRDefault="00014B34">
      <w:pPr>
        <w:pStyle w:val="a4"/>
        <w:spacing w:line="360" w:lineRule="auto"/>
        <w:jc w:val="both"/>
      </w:pPr>
      <w:r>
        <w:rPr>
          <w:rStyle w:val="a5"/>
          <w:sz w:val="28"/>
          <w:szCs w:val="28"/>
        </w:rPr>
        <w:t>Жюри внимательно смотрит и оценивает этот конкурс по 5- балльной шкале.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кто перед нами стоят.</w:t>
      </w:r>
    </w:p>
    <w:p w:rsidR="00A6086B" w:rsidRDefault="00014B34">
      <w:pPr>
        <w:pStyle w:val="a4"/>
        <w:spacing w:line="360" w:lineRule="auto"/>
        <w:jc w:val="both"/>
      </w:pPr>
      <w:r>
        <w:rPr>
          <w:rStyle w:val="a5"/>
          <w:sz w:val="28"/>
          <w:szCs w:val="28"/>
          <w:u w:val="single"/>
        </w:rPr>
        <w:t xml:space="preserve">Второй конкурс </w:t>
      </w:r>
      <w:r>
        <w:rPr>
          <w:rStyle w:val="StrongEmphasis"/>
          <w:sz w:val="28"/>
          <w:szCs w:val="28"/>
        </w:rPr>
        <w:t>«Интеллектуальный фейерверк».</w:t>
      </w:r>
      <w:r>
        <w:rPr>
          <w:sz w:val="28"/>
          <w:szCs w:val="28"/>
        </w:rPr>
        <w:t xml:space="preserve"> Ваша задача ответить на вопросы. Один правильный ответ – 1 балл.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Внимание! Начинаем!</w:t>
      </w:r>
    </w:p>
    <w:p w:rsidR="00A6086B" w:rsidRDefault="00014B34">
      <w:pPr>
        <w:pStyle w:val="Standard"/>
        <w:numPr>
          <w:ilvl w:val="0"/>
          <w:numId w:val="4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>Что потеряла Золушка на балу у Принца? (Хрустальную туфельку)</w:t>
      </w:r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цветы носят человеческие имена? (Роза, василёк, лилия, </w:t>
      </w:r>
      <w:proofErr w:type="spellStart"/>
      <w:proofErr w:type="gramStart"/>
      <w:r>
        <w:rPr>
          <w:sz w:val="28"/>
          <w:szCs w:val="28"/>
        </w:rPr>
        <w:t>Иван-да</w:t>
      </w:r>
      <w:proofErr w:type="spellEnd"/>
      <w:proofErr w:type="gramEnd"/>
      <w:r>
        <w:rPr>
          <w:sz w:val="28"/>
          <w:szCs w:val="28"/>
        </w:rPr>
        <w:t xml:space="preserve"> Марья, Иван-чай и т.д.)</w:t>
      </w:r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 величали ца</w:t>
      </w:r>
      <w:r>
        <w:rPr>
          <w:sz w:val="28"/>
          <w:szCs w:val="28"/>
        </w:rPr>
        <w:t>ревну0лягушку? (Василиса Прекрасная)</w:t>
      </w:r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>Кто любил Красную Шапочку больше всех? (Бабушка)</w:t>
      </w:r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proofErr w:type="gramStart"/>
      <w:r>
        <w:rPr>
          <w:sz w:val="28"/>
          <w:szCs w:val="28"/>
        </w:rPr>
        <w:t>овощи</w:t>
      </w:r>
      <w:proofErr w:type="gramEnd"/>
      <w:r>
        <w:rPr>
          <w:sz w:val="28"/>
          <w:szCs w:val="28"/>
        </w:rPr>
        <w:t xml:space="preserve"> у которых съедобны клубни и коренья. </w:t>
      </w:r>
      <w:proofErr w:type="gramStart"/>
      <w:r>
        <w:rPr>
          <w:sz w:val="28"/>
          <w:szCs w:val="28"/>
        </w:rPr>
        <w:t>(Картофель, репа, редис, морковь, свёкла, редька, лук, чеснок и т.д.)</w:t>
      </w:r>
      <w:proofErr w:type="gramEnd"/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Какие жидкости во флаконах можно купить в парфюм</w:t>
      </w:r>
      <w:r>
        <w:rPr>
          <w:sz w:val="28"/>
          <w:szCs w:val="28"/>
        </w:rPr>
        <w:t>ерном магазине? (Одеколон, духи, туалетную воду, шампунь, лосьон)</w:t>
      </w:r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сварить вкусную кашу без масла? (С любовью)</w:t>
      </w:r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сказки, в названиях которых есть женские имена. </w:t>
      </w:r>
      <w:proofErr w:type="gramStart"/>
      <w:r>
        <w:rPr>
          <w:sz w:val="28"/>
          <w:szCs w:val="28"/>
        </w:rPr>
        <w:t>(Ш. Перро «Золушка», Г-Х.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Андерсен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», Сестрица </w:t>
      </w:r>
      <w:proofErr w:type="spellStart"/>
      <w:r>
        <w:rPr>
          <w:sz w:val="28"/>
          <w:szCs w:val="28"/>
        </w:rPr>
        <w:t>Алёнушка</w:t>
      </w:r>
      <w:proofErr w:type="spellEnd"/>
      <w:r>
        <w:rPr>
          <w:sz w:val="28"/>
          <w:szCs w:val="28"/>
        </w:rPr>
        <w:t xml:space="preserve"> и братец Иванушка»</w:t>
      </w:r>
      <w:r>
        <w:rPr>
          <w:sz w:val="28"/>
          <w:szCs w:val="28"/>
        </w:rPr>
        <w:t>, Л. Кэрролл «Приключение Алисы, А. Линдгрен «</w:t>
      </w:r>
      <w:proofErr w:type="spellStart"/>
      <w:r>
        <w:rPr>
          <w:sz w:val="28"/>
          <w:szCs w:val="28"/>
        </w:rPr>
        <w:t>Пеппи</w:t>
      </w:r>
      <w:proofErr w:type="spellEnd"/>
      <w:r>
        <w:rPr>
          <w:sz w:val="28"/>
          <w:szCs w:val="28"/>
        </w:rPr>
        <w:t xml:space="preserve"> Длинный Чулок», У Шекспир «Ромео и Джульетта»)</w:t>
      </w:r>
      <w:proofErr w:type="gramEnd"/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Кому принадлежит слова: «Не ешьте руками, для этого есть ложки и вилки»? (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«Золотой ключик»)</w:t>
      </w:r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Какой рукой размешивать чай? (Лучше ложечкой)</w:t>
      </w:r>
    </w:p>
    <w:p w:rsidR="00A6086B" w:rsidRDefault="00014B34">
      <w:pPr>
        <w:pStyle w:val="Standard"/>
        <w:numPr>
          <w:ilvl w:val="0"/>
          <w:numId w:val="1"/>
        </w:numPr>
        <w:spacing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капюшон, головной убор или воротник? (Головной убор, соединённый с одеждой)</w:t>
      </w:r>
    </w:p>
    <w:p w:rsidR="00A6086B" w:rsidRDefault="00014B34">
      <w:pPr>
        <w:pStyle w:val="Standard"/>
        <w:numPr>
          <w:ilvl w:val="0"/>
          <w:numId w:val="1"/>
        </w:numPr>
        <w:spacing w:after="280" w:line="360" w:lineRule="auto"/>
        <w:ind w:left="729" w:hanging="360"/>
        <w:jc w:val="both"/>
        <w:rPr>
          <w:sz w:val="28"/>
          <w:szCs w:val="28"/>
        </w:rPr>
      </w:pPr>
      <w:r>
        <w:rPr>
          <w:sz w:val="28"/>
          <w:szCs w:val="28"/>
        </w:rPr>
        <w:t>У мини юбки длина выше колен или ниже? (Выше колен)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закончился интеллектуальный штурм.</w:t>
      </w:r>
    </w:p>
    <w:p w:rsidR="00A6086B" w:rsidRDefault="00014B34">
      <w:pPr>
        <w:pStyle w:val="a4"/>
        <w:spacing w:line="360" w:lineRule="auto"/>
        <w:jc w:val="both"/>
      </w:pPr>
      <w:r>
        <w:rPr>
          <w:rStyle w:val="a5"/>
          <w:sz w:val="28"/>
          <w:szCs w:val="28"/>
        </w:rPr>
        <w:t>- Уважаемое жюри огласите результат второго конкурса.</w:t>
      </w: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t xml:space="preserve">Наш следующий </w:t>
      </w:r>
      <w:r>
        <w:rPr>
          <w:rStyle w:val="a5"/>
          <w:sz w:val="28"/>
          <w:szCs w:val="28"/>
          <w:u w:val="single"/>
        </w:rPr>
        <w:t>конкурс</w:t>
      </w:r>
      <w:r>
        <w:rPr>
          <w:sz w:val="28"/>
          <w:szCs w:val="28"/>
        </w:rPr>
        <w:t xml:space="preserve"> называется </w:t>
      </w:r>
      <w:r>
        <w:rPr>
          <w:rStyle w:val="StrongEmphasis"/>
          <w:sz w:val="28"/>
          <w:szCs w:val="28"/>
        </w:rPr>
        <w:t>«Х</w:t>
      </w:r>
      <w:r>
        <w:rPr>
          <w:rStyle w:val="StrongEmphasis"/>
          <w:sz w:val="28"/>
          <w:szCs w:val="28"/>
        </w:rPr>
        <w:t>орошая хозяйка»</w:t>
      </w:r>
      <w:r>
        <w:rPr>
          <w:sz w:val="28"/>
          <w:szCs w:val="28"/>
        </w:rPr>
        <w:t>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Хозяйка дома много времени проводит на кухне. Даже с закрытыми глазами она прекрасно ориентируется в своих владениях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хороших хозяек: с завязанными глазами надо определить, что находится на блюдечке.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блюдечке насыпать сахар, соль, пш</w:t>
      </w:r>
      <w:r>
        <w:rPr>
          <w:sz w:val="28"/>
          <w:szCs w:val="28"/>
        </w:rPr>
        <w:t>ено, гречку, рис, перловку).</w:t>
      </w:r>
    </w:p>
    <w:p w:rsidR="00A6086B" w:rsidRDefault="00014B34">
      <w:pPr>
        <w:pStyle w:val="a4"/>
        <w:spacing w:line="360" w:lineRule="auto"/>
        <w:jc w:val="both"/>
      </w:pPr>
      <w:r>
        <w:rPr>
          <w:rStyle w:val="a5"/>
          <w:sz w:val="28"/>
          <w:szCs w:val="28"/>
          <w:u w:val="single"/>
        </w:rPr>
        <w:t xml:space="preserve">Конкурс </w:t>
      </w:r>
      <w:r>
        <w:rPr>
          <w:rStyle w:val="StrongEmphasis"/>
          <w:sz w:val="28"/>
          <w:szCs w:val="28"/>
        </w:rPr>
        <w:t>«Повар»</w:t>
      </w:r>
      <w:r>
        <w:rPr>
          <w:sz w:val="28"/>
          <w:szCs w:val="28"/>
        </w:rPr>
        <w:t>. В этом конкурсе вы должны будете вспомнить последовательность приготовления вкусной каши (написать на листе)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Маленькая фея превращает обыденность в праздник. Вот и сейчас </w:t>
      </w:r>
      <w:proofErr w:type="gramStart"/>
      <w:r>
        <w:rPr>
          <w:sz w:val="28"/>
          <w:szCs w:val="28"/>
        </w:rPr>
        <w:t>представляется возможность</w:t>
      </w:r>
      <w:proofErr w:type="gramEnd"/>
      <w:r>
        <w:rPr>
          <w:sz w:val="28"/>
          <w:szCs w:val="28"/>
        </w:rPr>
        <w:t xml:space="preserve">, поздравить </w:t>
      </w:r>
      <w:r>
        <w:rPr>
          <w:sz w:val="28"/>
          <w:szCs w:val="28"/>
        </w:rPr>
        <w:t>и подарить всем присутствующим подарок.</w:t>
      </w: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t xml:space="preserve">Я объявляю </w:t>
      </w:r>
      <w:r>
        <w:rPr>
          <w:rStyle w:val="StrongEmphasis"/>
          <w:sz w:val="28"/>
          <w:szCs w:val="28"/>
        </w:rPr>
        <w:t>«Творческий конкурс»</w:t>
      </w:r>
      <w:r>
        <w:rPr>
          <w:sz w:val="28"/>
          <w:szCs w:val="28"/>
        </w:rPr>
        <w:t xml:space="preserve"> вам предлагаю в качестве подарка - выступить с каким-нибудь художественным номером или просто поздравить с наступающим праздником 8 марта.  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подготовку 5 минут.</w:t>
      </w:r>
    </w:p>
    <w:p w:rsidR="00A6086B" w:rsidRDefault="00014B34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СО ЗРИТЕЛЯМИ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животных и роботов человек очень эмоциональное существо. Обы</w:t>
      </w:r>
      <w:r>
        <w:rPr>
          <w:sz w:val="28"/>
          <w:szCs w:val="28"/>
        </w:rPr>
        <w:t>чно все наши эмоции «написаны на лице». Способность человеческого лица передавать разные эмоциональные состояния называют мимикой. Но эмоции можно демонстрировать не только мимикой, их можно показать руками.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провести конкурс нужны по два уч</w:t>
      </w:r>
      <w:r>
        <w:rPr>
          <w:sz w:val="28"/>
          <w:szCs w:val="28"/>
        </w:rPr>
        <w:t>астника от каждой команды.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 должны будете, попробовать, пользуясь только руками, изобразить: злость, радость, испуг, грусть, голод, неприязнь.</w:t>
      </w:r>
      <w:proofErr w:type="gramEnd"/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пришло время показа художественного номера.</w:t>
      </w: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t>Хорошая хозяйка во всех делах прекрасна, даже она умеет пр</w:t>
      </w:r>
      <w:r>
        <w:rPr>
          <w:sz w:val="28"/>
          <w:szCs w:val="28"/>
        </w:rPr>
        <w:t xml:space="preserve">ишивать пуговицы. Начинаем </w:t>
      </w:r>
      <w:r>
        <w:rPr>
          <w:rStyle w:val="a5"/>
          <w:sz w:val="28"/>
          <w:szCs w:val="28"/>
          <w:u w:val="single"/>
        </w:rPr>
        <w:t>конкурс</w:t>
      </w:r>
      <w:r>
        <w:rPr>
          <w:sz w:val="28"/>
          <w:szCs w:val="28"/>
        </w:rPr>
        <w:t xml:space="preserve"> </w:t>
      </w:r>
      <w:r>
        <w:rPr>
          <w:rStyle w:val="StrongEmphasis"/>
          <w:sz w:val="28"/>
          <w:szCs w:val="28"/>
        </w:rPr>
        <w:t>«Швея»</w:t>
      </w: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t xml:space="preserve">Три  представительницы от команды должны аккуратно и быстро пришить пуговицу. </w:t>
      </w:r>
      <w:r>
        <w:rPr>
          <w:rStyle w:val="a5"/>
          <w:sz w:val="28"/>
          <w:szCs w:val="28"/>
        </w:rPr>
        <w:t>После завершения конкурса жюри оценивает.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-Уважаемое жюри, приглашаем вас огласить результаты конкурсной программы «Маленькая фея»</w:t>
      </w:r>
    </w:p>
    <w:p w:rsidR="00A6086B" w:rsidRDefault="00014B34">
      <w:pPr>
        <w:pStyle w:val="a4"/>
        <w:spacing w:line="360" w:lineRule="auto"/>
        <w:jc w:val="both"/>
      </w:pPr>
      <w:r>
        <w:rPr>
          <w:rStyle w:val="a5"/>
          <w:sz w:val="28"/>
          <w:szCs w:val="28"/>
        </w:rPr>
        <w:t xml:space="preserve">Жюри </w:t>
      </w:r>
      <w:r>
        <w:rPr>
          <w:rStyle w:val="a5"/>
          <w:sz w:val="28"/>
          <w:szCs w:val="28"/>
        </w:rPr>
        <w:t>оглашает победителей. Награждение команды-победительницы.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Закончился вечер,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Закончилась встреча.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Настал расставания час.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Друзья, не грустите,</w:t>
      </w:r>
    </w:p>
    <w:p w:rsidR="00A6086B" w:rsidRDefault="00014B3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в гости нас ждите.</w:t>
      </w:r>
    </w:p>
    <w:p w:rsidR="00A6086B" w:rsidRDefault="00014B34">
      <w:pPr>
        <w:pStyle w:val="a4"/>
        <w:spacing w:line="360" w:lineRule="auto"/>
        <w:jc w:val="both"/>
      </w:pPr>
      <w:r>
        <w:rPr>
          <w:sz w:val="28"/>
          <w:szCs w:val="28"/>
        </w:rPr>
        <w:t>Мы встретимся с вами не раз.</w:t>
      </w:r>
    </w:p>
    <w:sectPr w:rsidR="00A6086B" w:rsidSect="00A6086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34" w:rsidRDefault="00014B34" w:rsidP="00A6086B">
      <w:r>
        <w:separator/>
      </w:r>
    </w:p>
  </w:endnote>
  <w:endnote w:type="continuationSeparator" w:id="0">
    <w:p w:rsidR="00014B34" w:rsidRDefault="00014B34" w:rsidP="00A6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34" w:rsidRDefault="00014B34" w:rsidP="00A6086B">
      <w:r w:rsidRPr="00A6086B">
        <w:rPr>
          <w:color w:val="000000"/>
        </w:rPr>
        <w:separator/>
      </w:r>
    </w:p>
  </w:footnote>
  <w:footnote w:type="continuationSeparator" w:id="0">
    <w:p w:rsidR="00014B34" w:rsidRDefault="00014B34" w:rsidP="00A6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D40"/>
    <w:multiLevelType w:val="multilevel"/>
    <w:tmpl w:val="F8BA9F7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98651E1"/>
    <w:multiLevelType w:val="multilevel"/>
    <w:tmpl w:val="E0BC3564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86B"/>
    <w:rsid w:val="00014B34"/>
    <w:rsid w:val="00A6086B"/>
    <w:rsid w:val="00BE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086B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608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6086B"/>
    <w:pPr>
      <w:spacing w:after="120"/>
    </w:pPr>
  </w:style>
  <w:style w:type="paragraph" w:styleId="a3">
    <w:name w:val="List"/>
    <w:basedOn w:val="Textbody"/>
    <w:rsid w:val="00A6086B"/>
    <w:rPr>
      <w:rFonts w:cs="Mangal"/>
    </w:rPr>
  </w:style>
  <w:style w:type="paragraph" w:customStyle="1" w:styleId="Caption">
    <w:name w:val="Caption"/>
    <w:basedOn w:val="Standard"/>
    <w:rsid w:val="00A6086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6086B"/>
    <w:pPr>
      <w:suppressLineNumbers/>
    </w:pPr>
    <w:rPr>
      <w:rFonts w:cs="Mangal"/>
    </w:rPr>
  </w:style>
  <w:style w:type="paragraph" w:styleId="a4">
    <w:name w:val="Normal (Web)"/>
    <w:basedOn w:val="Standard"/>
    <w:rsid w:val="00A6086B"/>
    <w:pPr>
      <w:spacing w:before="109" w:after="109"/>
    </w:pPr>
  </w:style>
  <w:style w:type="paragraph" w:customStyle="1" w:styleId="TableContents">
    <w:name w:val="Table Contents"/>
    <w:basedOn w:val="Standard"/>
    <w:rsid w:val="00A6086B"/>
    <w:pPr>
      <w:suppressLineNumbers/>
    </w:pPr>
  </w:style>
  <w:style w:type="paragraph" w:customStyle="1" w:styleId="TableHeading">
    <w:name w:val="Table Heading"/>
    <w:basedOn w:val="TableContents"/>
    <w:rsid w:val="00A6086B"/>
    <w:pPr>
      <w:jc w:val="center"/>
    </w:pPr>
    <w:rPr>
      <w:b/>
      <w:bCs/>
    </w:rPr>
  </w:style>
  <w:style w:type="character" w:customStyle="1" w:styleId="WW8Num1z0">
    <w:name w:val="WW8Num1z0"/>
    <w:rsid w:val="00A6086B"/>
  </w:style>
  <w:style w:type="character" w:customStyle="1" w:styleId="WW8Num1z1">
    <w:name w:val="WW8Num1z1"/>
    <w:rsid w:val="00A6086B"/>
  </w:style>
  <w:style w:type="character" w:customStyle="1" w:styleId="WW8Num1z2">
    <w:name w:val="WW8Num1z2"/>
    <w:rsid w:val="00A6086B"/>
  </w:style>
  <w:style w:type="character" w:customStyle="1" w:styleId="WW8Num1z3">
    <w:name w:val="WW8Num1z3"/>
    <w:rsid w:val="00A6086B"/>
  </w:style>
  <w:style w:type="character" w:customStyle="1" w:styleId="WW8Num1z4">
    <w:name w:val="WW8Num1z4"/>
    <w:rsid w:val="00A6086B"/>
  </w:style>
  <w:style w:type="character" w:customStyle="1" w:styleId="WW8Num1z5">
    <w:name w:val="WW8Num1z5"/>
    <w:rsid w:val="00A6086B"/>
  </w:style>
  <w:style w:type="character" w:customStyle="1" w:styleId="WW8Num1z6">
    <w:name w:val="WW8Num1z6"/>
    <w:rsid w:val="00A6086B"/>
  </w:style>
  <w:style w:type="character" w:customStyle="1" w:styleId="WW8Num1z7">
    <w:name w:val="WW8Num1z7"/>
    <w:rsid w:val="00A6086B"/>
  </w:style>
  <w:style w:type="character" w:customStyle="1" w:styleId="WW8Num1z8">
    <w:name w:val="WW8Num1z8"/>
    <w:rsid w:val="00A6086B"/>
  </w:style>
  <w:style w:type="character" w:customStyle="1" w:styleId="WW8Num2z0">
    <w:name w:val="WW8Num2z0"/>
    <w:rsid w:val="00A6086B"/>
    <w:rPr>
      <w:rFonts w:ascii="Symbol" w:hAnsi="Symbol" w:cs="Symbol"/>
      <w:sz w:val="20"/>
    </w:rPr>
  </w:style>
  <w:style w:type="character" w:customStyle="1" w:styleId="StrongEmphasis">
    <w:name w:val="Strong Emphasis"/>
    <w:basedOn w:val="a0"/>
    <w:rsid w:val="00A6086B"/>
    <w:rPr>
      <w:b/>
      <w:bCs/>
    </w:rPr>
  </w:style>
  <w:style w:type="character" w:styleId="a5">
    <w:name w:val="Emphasis"/>
    <w:basedOn w:val="a0"/>
    <w:rsid w:val="00A6086B"/>
    <w:rPr>
      <w:i/>
      <w:iCs/>
    </w:rPr>
  </w:style>
  <w:style w:type="numbering" w:customStyle="1" w:styleId="WW8Num1">
    <w:name w:val="WW8Num1"/>
    <w:basedOn w:val="a2"/>
    <w:rsid w:val="00A6086B"/>
    <w:pPr>
      <w:numPr>
        <w:numId w:val="1"/>
      </w:numPr>
    </w:pPr>
  </w:style>
  <w:style w:type="numbering" w:customStyle="1" w:styleId="WW8Num2">
    <w:name w:val="WW8Num2"/>
    <w:basedOn w:val="a2"/>
    <w:rsid w:val="00A6086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931</Words>
  <Characters>5313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1</cp:revision>
  <dcterms:created xsi:type="dcterms:W3CDTF">2013-02-28T13:36:00Z</dcterms:created>
  <dcterms:modified xsi:type="dcterms:W3CDTF">2016-10-24T09:39:00Z</dcterms:modified>
</cp:coreProperties>
</file>